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5F" w:rsidRPr="0079155F" w:rsidRDefault="0079155F" w:rsidP="0079155F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ПОЛОЖЕНИЕ_38"/>
      <w:bookmarkEnd w:id="0"/>
      <w:r w:rsidRPr="0079155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Муниципальное общеобразовательное учреждение</w:t>
      </w: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9155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«Средняя школа № 21 имени А.М. Достоевского»</w:t>
      </w: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rPr>
          <w:rFonts w:ascii="Times New Roman" w:eastAsia="Times New Roman" w:hAnsi="Times New Roman" w:cs="Times New Roman"/>
          <w:lang w:val="ru-RU" w:eastAsia="ru-RU"/>
        </w:rPr>
      </w:pP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rPr>
          <w:rFonts w:ascii="Times New Roman" w:eastAsia="Times New Roman" w:hAnsi="Times New Roman" w:cs="Times New Roman"/>
          <w:lang w:val="ru-RU" w:eastAsia="ru-RU"/>
        </w:rPr>
      </w:pPr>
      <w:r w:rsidRPr="0079155F">
        <w:rPr>
          <w:rFonts w:ascii="Times New Roman" w:eastAsia="Times New Roman" w:hAnsi="Times New Roman" w:cs="Times New Roman"/>
          <w:lang w:val="ru-RU" w:eastAsia="ru-RU"/>
        </w:rPr>
        <w:t xml:space="preserve">   СОГЛАСОВАНО                                                                             УТВЕРЖДАЮ</w:t>
      </w: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rPr>
          <w:rFonts w:ascii="Times New Roman" w:eastAsia="Times New Roman" w:hAnsi="Times New Roman" w:cs="Times New Roman"/>
          <w:lang w:val="ru-RU" w:eastAsia="ru-RU"/>
        </w:rPr>
      </w:pPr>
      <w:r w:rsidRPr="0079155F">
        <w:rPr>
          <w:rFonts w:ascii="Times New Roman" w:eastAsia="Times New Roman" w:hAnsi="Times New Roman" w:cs="Times New Roman"/>
          <w:lang w:val="ru-RU" w:eastAsia="ru-RU"/>
        </w:rPr>
        <w:t>на педагогическом совете                                                           Директор школы________ М.А. Лончаков</w:t>
      </w: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rPr>
          <w:rFonts w:ascii="Times New Roman" w:eastAsia="Times New Roman" w:hAnsi="Times New Roman" w:cs="Times New Roman"/>
          <w:lang w:val="ru-RU" w:eastAsia="ru-RU"/>
        </w:rPr>
      </w:pPr>
      <w:r w:rsidRPr="0079155F">
        <w:rPr>
          <w:rFonts w:ascii="Times New Roman" w:eastAsia="Times New Roman" w:hAnsi="Times New Roman" w:cs="Times New Roman"/>
          <w:lang w:val="ru-RU" w:eastAsia="ru-RU"/>
        </w:rPr>
        <w:t xml:space="preserve">Протокол № </w:t>
      </w:r>
      <w:r w:rsidR="000A67C7">
        <w:rPr>
          <w:rFonts w:ascii="Times New Roman" w:eastAsia="Times New Roman" w:hAnsi="Times New Roman" w:cs="Times New Roman"/>
          <w:lang w:val="ru-RU" w:eastAsia="ru-RU"/>
        </w:rPr>
        <w:t>13</w:t>
      </w:r>
      <w:r w:rsidRPr="0079155F">
        <w:rPr>
          <w:rFonts w:ascii="Times New Roman" w:eastAsia="Times New Roman" w:hAnsi="Times New Roman" w:cs="Times New Roman"/>
          <w:lang w:val="ru-RU" w:eastAsia="ru-RU"/>
        </w:rPr>
        <w:t xml:space="preserve"> от</w:t>
      </w:r>
      <w:r w:rsidR="005527FC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0A67C7">
        <w:rPr>
          <w:rFonts w:ascii="Times New Roman" w:eastAsia="Times New Roman" w:hAnsi="Times New Roman" w:cs="Times New Roman"/>
          <w:lang w:val="ru-RU" w:eastAsia="ru-RU"/>
        </w:rPr>
        <w:t>30</w:t>
      </w:r>
      <w:r w:rsidRPr="0079155F">
        <w:rPr>
          <w:rFonts w:ascii="Times New Roman" w:eastAsia="Times New Roman" w:hAnsi="Times New Roman" w:cs="Times New Roman"/>
          <w:lang w:val="ru-RU" w:eastAsia="ru-RU"/>
        </w:rPr>
        <w:t xml:space="preserve"> .08.2024г.                                                    Приказ № 03-11\ </w:t>
      </w:r>
      <w:r w:rsidR="000A67C7">
        <w:rPr>
          <w:rFonts w:ascii="Times New Roman" w:eastAsia="Times New Roman" w:hAnsi="Times New Roman" w:cs="Times New Roman"/>
          <w:lang w:val="ru-RU" w:eastAsia="ru-RU"/>
        </w:rPr>
        <w:t>113</w:t>
      </w:r>
      <w:r w:rsidR="005527FC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bookmarkStart w:id="1" w:name="_GoBack"/>
      <w:bookmarkEnd w:id="1"/>
      <w:r w:rsidRPr="0079155F">
        <w:rPr>
          <w:rFonts w:ascii="Times New Roman" w:eastAsia="Times New Roman" w:hAnsi="Times New Roman" w:cs="Times New Roman"/>
          <w:lang w:val="ru-RU" w:eastAsia="ru-RU"/>
        </w:rPr>
        <w:t xml:space="preserve">от </w:t>
      </w:r>
      <w:r w:rsidR="000A67C7">
        <w:rPr>
          <w:rFonts w:ascii="Times New Roman" w:eastAsia="Times New Roman" w:hAnsi="Times New Roman" w:cs="Times New Roman"/>
          <w:lang w:val="ru-RU" w:eastAsia="ru-RU"/>
        </w:rPr>
        <w:t>30</w:t>
      </w:r>
      <w:r w:rsidRPr="0079155F">
        <w:rPr>
          <w:rFonts w:ascii="Times New Roman" w:eastAsia="Times New Roman" w:hAnsi="Times New Roman" w:cs="Times New Roman"/>
          <w:lang w:val="ru-RU" w:eastAsia="ru-RU"/>
        </w:rPr>
        <w:t>.08.2024г.</w:t>
      </w: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rPr>
          <w:rFonts w:ascii="Times New Roman" w:eastAsia="Times New Roman" w:hAnsi="Times New Roman" w:cs="Times New Roman"/>
          <w:lang w:val="ru-RU" w:eastAsia="ru-RU"/>
        </w:rPr>
      </w:pPr>
    </w:p>
    <w:p w:rsidR="0079155F" w:rsidRPr="0079155F" w:rsidRDefault="0079155F" w:rsidP="0079155F">
      <w:pPr>
        <w:widowControl w:val="0"/>
        <w:tabs>
          <w:tab w:val="left" w:pos="90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right="-185"/>
        <w:rPr>
          <w:rFonts w:ascii="Times New Roman" w:eastAsia="Times New Roman" w:hAnsi="Times New Roman" w:cs="Times New Roman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15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Положение</w:t>
      </w:r>
    </w:p>
    <w:p w:rsidR="0079155F" w:rsidRPr="0079155F" w:rsidRDefault="00D07B12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 платных </w:t>
      </w:r>
      <w:r w:rsidR="0079155F" w:rsidRPr="007915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образовательных</w:t>
      </w:r>
      <w:r w:rsidR="009E065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="0079155F" w:rsidRPr="007915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услугах</w:t>
      </w: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15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средней школе № 21</w:t>
      </w: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9155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г. Ярославль</w:t>
      </w:r>
    </w:p>
    <w:p w:rsidR="0079155F" w:rsidRPr="0079155F" w:rsidRDefault="0079155F" w:rsidP="0079155F">
      <w:pPr>
        <w:spacing w:before="0" w:beforeAutospacing="0" w:after="0" w:afterAutospacing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2024</w:t>
      </w:r>
    </w:p>
    <w:p w:rsidR="0070594D" w:rsidRPr="002E10AA" w:rsidRDefault="0070594D" w:rsidP="0079155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155F" w:rsidRPr="0079155F" w:rsidRDefault="00B522F2" w:rsidP="0079155F">
      <w:pPr>
        <w:pStyle w:val="a3"/>
        <w:numPr>
          <w:ilvl w:val="0"/>
          <w:numId w:val="4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15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положения</w:t>
      </w:r>
    </w:p>
    <w:p w:rsidR="0079155F" w:rsidRPr="0079155F" w:rsidRDefault="0079155F" w:rsidP="0079155F">
      <w:pPr>
        <w:pStyle w:val="a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55F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79155F">
        <w:rPr>
          <w:rFonts w:hAnsi="Times New Roman" w:cs="Times New Roman"/>
          <w:color w:val="000000"/>
          <w:sz w:val="24"/>
          <w:szCs w:val="24"/>
          <w:lang w:val="ru-RU"/>
        </w:rPr>
        <w:tab/>
        <w:t>Настоящее Положение разработано в соответствии с Постановлением Правительства Российской Федерации от 15 сентября 2020 года №1441 «Об утверждении Правил оказания платных образовательных услуг, Федеральным законом от 29.12.2012 № 273-Ф3 «Об образовании в Российской Федерации» в редакции 2023 года, с законом «О защите прав потребителей» (в редакции Федерального закона от 9 января 1996 года №2-ФЗ) с изменениями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155F">
        <w:rPr>
          <w:rFonts w:hAnsi="Times New Roman" w:cs="Times New Roman"/>
          <w:color w:val="000000"/>
          <w:sz w:val="24"/>
          <w:szCs w:val="24"/>
          <w:lang w:val="ru-RU"/>
        </w:rPr>
        <w:t>и Уставом организации, осуществляющей образовательную деятельность.</w:t>
      </w:r>
    </w:p>
    <w:p w:rsidR="0079155F" w:rsidRPr="0079155F" w:rsidRDefault="0079155F" w:rsidP="0079155F">
      <w:pPr>
        <w:pStyle w:val="a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9155F">
        <w:rPr>
          <w:rFonts w:hAnsi="Times New Roman" w:cs="Times New Roman"/>
          <w:color w:val="000000"/>
          <w:sz w:val="24"/>
          <w:szCs w:val="24"/>
          <w:lang w:val="ru-RU"/>
        </w:rPr>
        <w:t>1.2. Данное Положение регламентирует информацию о платных образовательных услугах, порядок заключения договоров, устанавливает классификацию платных образовательных услуг, а также определяет ответственность исполнителя и заказчика.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оказания платных образовательных услуг</w:t>
      </w:r>
    </w:p>
    <w:p w:rsidR="0070594D" w:rsidRPr="002E10AA" w:rsidRDefault="0079155F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средняя школа № 21 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— исполнитель) оказывает платные образовательные услуги, не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муниципальным заданием, по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видам образования и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подвидам дополнительного образования, предусмотренным уставом и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лицензией на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на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одинаковых при оказании одних и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="00B522F2">
        <w:rPr>
          <w:rFonts w:hAnsi="Times New Roman" w:cs="Times New Roman"/>
          <w:color w:val="000000"/>
          <w:sz w:val="24"/>
          <w:szCs w:val="24"/>
        </w:rPr>
        <w:t> </w:t>
      </w:r>
      <w:r w:rsidR="00B522F2" w:rsidRPr="002E10AA">
        <w:rPr>
          <w:rFonts w:hAnsi="Times New Roman" w:cs="Times New Roman"/>
          <w:color w:val="000000"/>
          <w:sz w:val="24"/>
          <w:szCs w:val="24"/>
          <w:lang w:val="ru-RU"/>
        </w:rPr>
        <w:t>же услуг условиях.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2.2. Платные образовательные услуги оказываются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физического или юридического лица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— заказчика)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могут быть оказаны взамен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деятельности, финансируемой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2.3. Исполнитель самостоятельно определяет возможность оказания платных образовательных услуг в зависимости от кадрового потенциала, финансового обеспечения оказания платных образовательных услуг, наличия материально-технической базы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иных возможностей исполнителя.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2.4. Перечень платных образовательных услуг утверждается приказом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имеющимися 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учетом запросов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потребностей населения.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2.5. Содержание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рамках оказываемых платных образовательных услуг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программах, утверждаемых исполнителем самостоятельно.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при оказании платных образовательных услуг должна быть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развитие творческих способностей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взрослых, удовлетворение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потребностей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в интеллектуальном, нравственном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физическом совершенствовании, формирование культуры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безопасного образа жизни, укрепление здоровья,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также на организацию их свободного времени.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2.6. Отказ заказчика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предлагаемых ему платных образовательных услуг не может быть причиной изменения объема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условий уже предоставляемых исполнителем образовательных услуг.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2.7. Основанием для оказания платных образовательных услуг является заключенный между заказчиком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исполнителем договор.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2.8. Доход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приобретенное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счет этих доходов имущество поступают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самостоятельное распоряжение исполнителя 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используются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локальным нормативным актом исполнителя.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Стоимость платных образовательных услуг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3.1. Методику расчета стоимости платных образовательных услуг определяет исполнитель. Стоимость платных образовательных услуг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себя все издержки 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услуг, включая стоимость учебников, учебных пособий, учебно-методических материалов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3.2. Стоимость платных образовательных услуг определяется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учетом возмещения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реализацию соответствующей образовательной программы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основании проведенных маркетинговых исследований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утверждается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российских рублях приказом исполнителя.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3.3. Утвержденная стоимость платных образовательных услуг может быть изменена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сторону увеличения,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сторону уменьшения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учетом анализа обоснованности затрат,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чаще чем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70594D" w:rsidRPr="00257760" w:rsidRDefault="00B522F2" w:rsidP="0079155F">
      <w:pPr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257760">
        <w:rPr>
          <w:rFonts w:hAnsi="Times New Roman" w:cs="Times New Roman"/>
          <w:i/>
          <w:color w:val="000000"/>
          <w:sz w:val="24"/>
          <w:szCs w:val="24"/>
          <w:lang w:val="ru-RU"/>
        </w:rPr>
        <w:t>Изменение стоимости платных образовательных услуг не</w:t>
      </w:r>
      <w:r w:rsidRPr="00257760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57760">
        <w:rPr>
          <w:rFonts w:hAnsi="Times New Roman" w:cs="Times New Roman"/>
          <w:i/>
          <w:color w:val="000000"/>
          <w:sz w:val="24"/>
          <w:szCs w:val="24"/>
          <w:lang w:val="ru-RU"/>
        </w:rPr>
        <w:t>влияет на</w:t>
      </w:r>
      <w:r w:rsidRPr="00257760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57760">
        <w:rPr>
          <w:rFonts w:hAnsi="Times New Roman" w:cs="Times New Roman"/>
          <w:i/>
          <w:color w:val="000000"/>
          <w:sz w:val="24"/>
          <w:szCs w:val="24"/>
          <w:lang w:val="ru-RU"/>
        </w:rPr>
        <w:t>стоимость платных образовательных услуг, согласованных заказчиком и</w:t>
      </w:r>
      <w:r w:rsidRPr="00257760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57760">
        <w:rPr>
          <w:rFonts w:hAnsi="Times New Roman" w:cs="Times New Roman"/>
          <w:i/>
          <w:color w:val="000000"/>
          <w:sz w:val="24"/>
          <w:szCs w:val="24"/>
          <w:lang w:val="ru-RU"/>
        </w:rPr>
        <w:t>исполнителем в</w:t>
      </w:r>
      <w:r w:rsidRPr="00257760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57760">
        <w:rPr>
          <w:rFonts w:hAnsi="Times New Roman" w:cs="Times New Roman"/>
          <w:i/>
          <w:color w:val="000000"/>
          <w:sz w:val="24"/>
          <w:szCs w:val="24"/>
          <w:lang w:val="ru-RU"/>
        </w:rPr>
        <w:t>уже заключенных договорах.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3.4. Стоимость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заключенных договорах может быть увеличена лишь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3.5. Стоимость договоров может быть уменьшена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учетом покрытия недостающей стоимости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исполнителя, безвозмездных поступлений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(пожертвований, грантов), целевых взносов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иных источников формирования имущества, предусмотренных уставом исполнителя.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3.6. Основания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порядок снижения стоимости платных образовательных услуг определяются локальным нормативным актом исполнителя.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3.7.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сроки оплаты платных образовательных услуг определяются договором.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услугах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4.1.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услугах, оказываемых исполнителем,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также иная информация, предусмотренная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образовании,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местах осуществления образовательной деятельности.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4.2.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платных образовательных услугах несет должностное лицо, назначенное приказом руководителем исполнителя.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заключения договоров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5.1.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простой письменной форме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предусмотренные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 Договор может быть заключен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совершеннолетним лицом либо лицом, достигшим 14-летнего возраста и объявленным полностью дееспособным в порядке, предусмотренном законодательством Российской Федерации.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5.3.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— физическим лицом последний представляет документ, удостоверяющий личность,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5.4. Для заключения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— юридическим лицом последний представляет:</w:t>
      </w:r>
    </w:p>
    <w:p w:rsidR="0070594D" w:rsidRDefault="00B522F2" w:rsidP="007915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заверенную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594D" w:rsidRPr="002E10AA" w:rsidRDefault="00B522F2" w:rsidP="0079155F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заверенную копию документа, подтверждающего полномочия лица, подписывающего договор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имени заказчика;</w:t>
      </w:r>
    </w:p>
    <w:p w:rsidR="0070594D" w:rsidRPr="002E10AA" w:rsidRDefault="00B522F2" w:rsidP="0079155F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документы, предусмотренные локальным нормативным актом исполнителя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 xml:space="preserve">5.5. Факт </w:t>
      </w:r>
      <w:proofErr w:type="gramStart"/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proofErr w:type="gramEnd"/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 (или) его родителей, законных представителей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5.6. Договор заключается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двух идентичных экземплярах, один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которых находится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исполнителя, другой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—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70594D" w:rsidRPr="002E10AA" w:rsidRDefault="00B522F2" w:rsidP="0025776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Основания возникновения,</w:t>
      </w:r>
      <w:r w:rsidRPr="002E10AA">
        <w:rPr>
          <w:lang w:val="ru-RU"/>
        </w:rPr>
        <w:br/>
      </w: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6.1.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правилами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образовательным программам, утвержденными исполнителем.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6.2. Основанием возникновения образовательных отношений является приказ исполнителя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программам. Исполнитель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приеме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платным образовательным программам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договора.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6.3. Образовательные отношения изменяются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случае изменения условий получения обучающимся образования, которые повлекли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собой изменение взаимных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обязанностей заказчика, исполнителя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обучающегося.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6.4. Основанием изменения образовательных отношений является приказ исполнителя. Исполнитель издает приказ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основании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заключенный договор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3 (трех)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момента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Образовательные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обучающимися прекращаются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основаниям,</w:t>
      </w:r>
      <w:r w:rsidRPr="002E10AA">
        <w:rPr>
          <w:lang w:val="ru-RU"/>
        </w:rPr>
        <w:br/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 законодательством Российской Федерации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образовании,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с:</w:t>
      </w:r>
    </w:p>
    <w:p w:rsidR="0070594D" w:rsidRPr="002E10AA" w:rsidRDefault="00B522F2" w:rsidP="007915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применением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обучающемуся,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взыскания;</w:t>
      </w:r>
    </w:p>
    <w:p w:rsidR="0070594D" w:rsidRPr="002E10AA" w:rsidRDefault="00B522F2" w:rsidP="007915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установлением нарушения 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зачисление;</w:t>
      </w:r>
    </w:p>
    <w:p w:rsidR="0070594D" w:rsidRPr="002E10AA" w:rsidRDefault="00B522F2" w:rsidP="0079155F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просрочкой оплаты стоимости платных образовательных услуг;</w:t>
      </w:r>
    </w:p>
    <w:p w:rsidR="0070594D" w:rsidRPr="002E10AA" w:rsidRDefault="00B522F2" w:rsidP="0079155F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6.6. Факт действий (бездействия) обучающегося, препятствующих надлежащему исполнению обязательств исполнителем, должен быть подтвержден документально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порядком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обучающимся мер дисциплинарного взыскания, установленным законодательством Российской Федерации.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6.7. Основанием прекращения образовательных отношений является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Договор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заказчиком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приказа. Датой расторжения договора является дата отчисления обучающегося.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главный</w:t>
      </w:r>
      <w:r w:rsidRPr="002E10AA">
        <w:rPr>
          <w:lang w:val="ru-RU"/>
        </w:rPr>
        <w:br/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бухгалтер осуществляет сверку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день получения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незамедлительно направляет заказчику письменное уведомление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указанием суммы задолженности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погашения.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6.9.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главный</w:t>
      </w:r>
      <w:r w:rsidRPr="002E10AA">
        <w:rPr>
          <w:lang w:val="ru-RU"/>
        </w:rPr>
        <w:br/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бухгалтер осуществляет сверку расчетов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заказчиком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договору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 наличии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оплате главный бухгалтер уведомляет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сумме задолженности.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организацию платных образовательных услуг направляет заказчику письменное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день издания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указываются:</w:t>
      </w:r>
    </w:p>
    <w:p w:rsidR="0070594D" w:rsidRPr="002E10AA" w:rsidRDefault="00B522F2" w:rsidP="007915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 xml:space="preserve"> пункт договора,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принято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расторжении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порядке;</w:t>
      </w:r>
    </w:p>
    <w:p w:rsidR="0070594D" w:rsidRPr="002E10AA" w:rsidRDefault="00B522F2" w:rsidP="0079155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 xml:space="preserve">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дата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отчислении;</w:t>
      </w:r>
    </w:p>
    <w:p w:rsidR="0070594D" w:rsidRPr="002E10AA" w:rsidRDefault="00B522F2" w:rsidP="0079155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сумма задолженности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оплате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дату расторжения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срок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погашения (при наличии задолженности).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Копия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отчислении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платежные документы (при необходимости) 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уведомлению.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рамках оказания платных образовательных услуг заводится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сданные при приеме документы, копии приказов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возникновении, изменении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прекращении образовательных отношений, уведомлений родителей.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7.1. Исполнитель оказывает платные образовательные услуги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программой (частью образовательной программы)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условиями договора.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7.2. Освоение образовательной программы (части образовательной программы), соблюдение Правил внутреннего распорядка обучающихся, расписания занятий платных образовательных услуг являются обязательными для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7.3. Платные образовательные услуги могут оказываться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той форме обучения, которая определена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утвержденной образовательной программе.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7.4. Платные образовательные услуги могут реализовываться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и (или) дистанционных образовательных технологий.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7.5. Обучающиеся, зачисленные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услуг, пользуются академическими правами наравне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обучающимися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основным образовательным программам, финансовое обеспечение которых осуществляется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бюджета.</w:t>
      </w:r>
    </w:p>
    <w:p w:rsidR="0070594D" w:rsidRPr="002E10AA" w:rsidRDefault="00B522F2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7.6. Платные образовательные услуги оказываются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группах. Наполняемость групп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возрастная категория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группе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образовательной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санитарных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10AA">
        <w:rPr>
          <w:rFonts w:hAnsi="Times New Roman" w:cs="Times New Roman"/>
          <w:color w:val="000000"/>
          <w:sz w:val="24"/>
          <w:szCs w:val="24"/>
          <w:lang w:val="ru-RU"/>
        </w:rPr>
        <w:t>правил. Комплектование групп исполнитель осуществляет самостоятельно.</w:t>
      </w:r>
    </w:p>
    <w:p w:rsidR="00257760" w:rsidRPr="00257760" w:rsidRDefault="00257760" w:rsidP="00257760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57760">
        <w:rPr>
          <w:rFonts w:hAnsi="Times New Roman" w:cs="Times New Roman"/>
          <w:b/>
          <w:color w:val="000000"/>
          <w:sz w:val="24"/>
          <w:szCs w:val="24"/>
          <w:lang w:val="ru-RU"/>
        </w:rPr>
        <w:t>8. Заключительные положения</w:t>
      </w:r>
    </w:p>
    <w:p w:rsidR="00257760" w:rsidRPr="00257760" w:rsidRDefault="00676476" w:rsidP="00257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57760" w:rsidRPr="00257760">
        <w:rPr>
          <w:rFonts w:hAnsi="Times New Roman" w:cs="Times New Roman"/>
          <w:color w:val="000000"/>
          <w:sz w:val="24"/>
          <w:szCs w:val="24"/>
          <w:lang w:val="ru-RU"/>
        </w:rPr>
        <w:t>.1. Настоящее Положение о платных дополнительных образовательных услугах является локальным нормативным актом, принимается на Совете школы и утверждается (либо вводится в действие) приказом директора образовательной организации.</w:t>
      </w:r>
    </w:p>
    <w:p w:rsidR="00257760" w:rsidRPr="00257760" w:rsidRDefault="00676476" w:rsidP="00257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57760" w:rsidRPr="00257760">
        <w:rPr>
          <w:rFonts w:hAnsi="Times New Roman" w:cs="Times New Roman"/>
          <w:color w:val="000000"/>
          <w:sz w:val="24"/>
          <w:szCs w:val="24"/>
          <w:lang w:val="ru-RU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57760" w:rsidRPr="00257760" w:rsidRDefault="00676476" w:rsidP="00257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57760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257760" w:rsidRPr="00257760">
        <w:rPr>
          <w:rFonts w:hAnsi="Times New Roman" w:cs="Times New Roman"/>
          <w:color w:val="000000"/>
          <w:sz w:val="24"/>
          <w:szCs w:val="24"/>
          <w:lang w:val="ru-RU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57760" w:rsidRPr="00257760" w:rsidRDefault="00257760" w:rsidP="0025776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594D" w:rsidRPr="002E10AA" w:rsidRDefault="0070594D" w:rsidP="0079155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0594D" w:rsidRPr="002E10AA" w:rsidSect="0079155F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A12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E9392B"/>
    <w:multiLevelType w:val="hybridMultilevel"/>
    <w:tmpl w:val="02E0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B6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67C7"/>
    <w:rsid w:val="00257760"/>
    <w:rsid w:val="002D33B1"/>
    <w:rsid w:val="002D3591"/>
    <w:rsid w:val="002E10AA"/>
    <w:rsid w:val="003514A0"/>
    <w:rsid w:val="004F7E17"/>
    <w:rsid w:val="005527FC"/>
    <w:rsid w:val="005A05CE"/>
    <w:rsid w:val="00653AF6"/>
    <w:rsid w:val="00676476"/>
    <w:rsid w:val="0070594D"/>
    <w:rsid w:val="0079155F"/>
    <w:rsid w:val="009E0655"/>
    <w:rsid w:val="00B522F2"/>
    <w:rsid w:val="00B73A5A"/>
    <w:rsid w:val="00BE0DEB"/>
    <w:rsid w:val="00D07B1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D8D9"/>
  <w15:docId w15:val="{86B884A4-A581-4396-A102-13D1B97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91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7C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dc:description>Подготовлено экспертами Актион-МЦФЭР</dc:description>
  <cp:lastModifiedBy>Яна</cp:lastModifiedBy>
  <cp:revision>9</cp:revision>
  <cp:lastPrinted>2024-09-10T12:01:00Z</cp:lastPrinted>
  <dcterms:created xsi:type="dcterms:W3CDTF">2024-08-21T19:17:00Z</dcterms:created>
  <dcterms:modified xsi:type="dcterms:W3CDTF">2024-09-11T09:04:00Z</dcterms:modified>
</cp:coreProperties>
</file>